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F" w:rsidRDefault="001B65AD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250284" wp14:editId="44DE569F">
            <wp:simplePos x="0" y="0"/>
            <wp:positionH relativeFrom="column">
              <wp:posOffset>1752600</wp:posOffset>
            </wp:positionH>
            <wp:positionV relativeFrom="paragraph">
              <wp:posOffset>83820</wp:posOffset>
            </wp:positionV>
            <wp:extent cx="792480" cy="792480"/>
            <wp:effectExtent l="0" t="0" r="7620" b="7620"/>
            <wp:wrapNone/>
            <wp:docPr id="1" name="Рисунок 2" descr="C:\Users\Sh\Desktop\Выставки\2015 Expo-Russia-Vietnam\Лого\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Desktop\Выставки\2015 Expo-Russia-Vietnam\Лого\vietnam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61F" w:rsidRPr="001B65AD" w:rsidRDefault="001B65AD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5E23" w:rsidRPr="00F425DA" w:rsidRDefault="00975E23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23" w:rsidRPr="00F425DA" w:rsidRDefault="00975E23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7A" w:rsidRPr="00F425DA" w:rsidRDefault="00AE467A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Вьетнам</w:t>
      </w:r>
      <w:r w:rsidRPr="0019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Ханой</w:t>
      </w:r>
    </w:p>
    <w:p w:rsidR="004A2BF0" w:rsidRPr="00640A72" w:rsidRDefault="004A2BF0" w:rsidP="004A2B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A72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 Exhibition Construction Center</w:t>
      </w:r>
    </w:p>
    <w:p w:rsidR="007475D0" w:rsidRPr="007475D0" w:rsidRDefault="007475D0" w:rsidP="007475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Do </w:t>
      </w:r>
      <w:proofErr w:type="spellStart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Duc</w:t>
      </w:r>
      <w:proofErr w:type="spellEnd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Duc</w:t>
      </w:r>
      <w:proofErr w:type="spellEnd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Me Tri, </w:t>
      </w:r>
      <w:proofErr w:type="spellStart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Tu</w:t>
      </w:r>
      <w:proofErr w:type="spellEnd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>Liem</w:t>
      </w:r>
      <w:proofErr w:type="spellEnd"/>
      <w:r w:rsidRPr="0074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Nam</w:t>
      </w:r>
    </w:p>
    <w:p w:rsidR="00AE467A" w:rsidRPr="00DE4AB0" w:rsidRDefault="00AE467A" w:rsidP="006D04B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</w:t>
      </w:r>
      <w:r w:rsidR="006D04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ноя</w:t>
      </w:r>
      <w:r w:rsidR="004731F0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бря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AE467A" w:rsidRPr="00E85DAB" w:rsidRDefault="00AE467A" w:rsidP="00AE4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467A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ПРЕСС</w:t>
      </w:r>
      <w:r w:rsidRPr="004A2B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48344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РЕЛИЗ</w:t>
      </w:r>
    </w:p>
    <w:p w:rsidR="001C661F" w:rsidRPr="004A2BF0" w:rsidRDefault="001C661F" w:rsidP="00AE4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25AC5" w:rsidRDefault="00975E23" w:rsidP="00725A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Четвертая </w:t>
      </w:r>
      <w:r w:rsidR="00DE4A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международная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промышленная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ыставка «Expo-Russia Vietnam 2021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CE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952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Межрегиональный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бизнес-форум</w:t>
      </w:r>
      <w:r w:rsidR="00CE5A44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E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состоятся </w:t>
      </w:r>
      <w:r w:rsidR="002952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="00295278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 </w:t>
      </w:r>
      <w:r w:rsidR="006D04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ноя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бря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E79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Ханой (Социалистическая Республика Вьетнам)</w:t>
      </w:r>
      <w:r w:rsidR="00AE46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8705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ржественная церемония открытия состоится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E4A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D04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ноя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бря 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DF2F64" w:rsidRPr="00DF2F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National Exhibition Construction Center</w:t>
      </w:r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адресу </w:t>
      </w:r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Do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Duc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Duc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Me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Tri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Tu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Liem</w:t>
      </w:r>
      <w:proofErr w:type="spellEnd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475D0" w:rsidRP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Nam</w:t>
      </w:r>
      <w:proofErr w:type="spellEnd"/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Ожидается участие членов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абинета министров, руководителей субъектов Р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оссии и Вьетнама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руководителей муниципальных образований, представителей деловых кругов, а также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аккредитованных в СРВ членов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ломатического </w:t>
      </w:r>
      <w:r w:rsidR="00AE467A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корпуса.</w:t>
      </w:r>
    </w:p>
    <w:p w:rsidR="00CC673F" w:rsidRDefault="00790A54" w:rsidP="00CC67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Организаторами выставки </w:t>
      </w:r>
      <w:r w:rsidR="00E85D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форума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</w:t>
      </w:r>
      <w:r w:rsidR="00CE5A44"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ОАО «Зарубеж-Экспо»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="00CE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Торгово-промышленная палата</w:t>
      </w:r>
      <w:r w:rsidR="00CE5A44"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E5A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СРВ.</w:t>
      </w:r>
      <w:r w:rsid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Мероприятия проводятся при поддержке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CC673F" w:rsidRPr="0032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равитель</w:t>
      </w:r>
      <w:proofErr w:type="gramStart"/>
      <w:r w:rsidR="00CC673F" w:rsidRPr="0032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дв</w:t>
      </w:r>
      <w:proofErr w:type="gramEnd"/>
      <w:r w:rsidR="00CC673F" w:rsidRPr="0032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ух стран, 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РФ, Минэкономразвития РФ, Минпромторга РФ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других ведомств России, а так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 </w:t>
      </w:r>
      <w:r w:rsidR="00BC50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Посольства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РФ</w:t>
      </w:r>
      <w:r w:rsidR="00BC50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Торгового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представительства РФ в СРВ и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редставит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ельства </w:t>
      </w:r>
      <w:proofErr w:type="spellStart"/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Россотрудничества</w:t>
      </w:r>
      <w:proofErr w:type="spellEnd"/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СРВ</w:t>
      </w:r>
      <w:r w:rsidR="00CC673F" w:rsidRPr="00325C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C67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 патронатом ТПП РФ, </w:t>
      </w:r>
      <w:r w:rsidR="00BC50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отраслевых министерств СРВ.</w:t>
      </w:r>
    </w:p>
    <w:p w:rsidR="00975E23" w:rsidRPr="00166694" w:rsidRDefault="00975E23" w:rsidP="00CC67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Свидетельством высокого представительского уровня выставки EXPO-RUSSIA VIETNAM 2019 явилось участие в церемонии открытия и выступление с приветственным словом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ице-премьер-министра Вьетнама ЧИНЬ ДИНЬ ЗУНГА,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уководителя канцелярии Правительства СРВ МАЙ ТИЕН ЗУНГА,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ервого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аместителя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инистра промышленности и торговли России С.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ЦЫБА,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ице-президента АО «Российский экспортный центр» Д.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ОГАНЕЗОВА,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редседателя Вьетнамской То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ргово-промышленной палаты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(VCCI) ВУ ТИЕН ЛОКА, а также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осла Российской</w:t>
      </w:r>
      <w:proofErr w:type="gramEnd"/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Федерации в Социалистической Республике Вьетнам К.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ВНУКОВА, зачитавшего приветствия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аместителя Председателя Правительства Российской Федерации М.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АКИМОВА и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инистра иностранных дел России С.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ЛАВРОВА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66694" w:rsidRPr="00166694" w:rsidRDefault="00166694" w:rsidP="00166694">
      <w:pPr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выставки EXPO-RUSSIA VIETNAM 2019 и </w:t>
      </w:r>
      <w:proofErr w:type="gramStart"/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изнес-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форума</w:t>
      </w:r>
      <w:proofErr w:type="gramEnd"/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был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 ряд тематических мероприятий, в их числе: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ресс-конференция, посвященная форуму и выставке, в которой пр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иняли участие 47 представителей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ведущих СМИ Вьетнама; 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еремония торжественного открытия Третьей Международной промышленной выставки «EXPO-RUSSIA VIETNAM 2019» и Межрегионального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изнес-форума; конференция, 4 круглых стола, презентаци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ходе этих мероприятий заслушано 26 докладов представителей бизнеса, исполнительной и законодательной власти, науки и общественных объединений. В данных мероприятиях приняли участие около 200 российских компаний, совместно с ТПП Вьетнама организовано более 4000 деловых встреч и переговоров с предпринимателями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Юго-Восточной Азии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предварительным итогам, только на «полях» выставки участниками подписано 50 соглашений о сотрудничестве и контрактов на поставку продукции во Вьетнам,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итогам работы выставки </w:t>
      </w:r>
      <w:r w:rsidR="00326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заключены</w:t>
      </w:r>
      <w:r w:rsidRP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ориентировочно </w:t>
      </w:r>
      <w:r w:rsidR="003269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более 200 контрактов.</w:t>
      </w:r>
    </w:p>
    <w:p w:rsidR="00BC50A3" w:rsidRDefault="00BC50A3" w:rsidP="00CC67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Российскую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делегацию</w:t>
      </w:r>
      <w:proofErr w:type="gramEnd"/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 выставку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2021 г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666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возглавит первый заместитель министра промышленности 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торговли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оссийской Федерации. </w:t>
      </w:r>
      <w:r w:rsidR="0019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Ожидается участие первых </w:t>
      </w:r>
      <w:r w:rsidR="00336E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 СРВ, глав провинций Вьетнама, глав регионов России.</w:t>
      </w:r>
    </w:p>
    <w:p w:rsidR="00A11C08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организуется с целью содействия дальнейшему развитию торгово-экономических связей между Россией и Вьетнамом, диверсификации форм и направлений экономического сотрудничества, расширения сотрудничества в социально-гуманитарной сфере, а также продвижения экспортной продукции российских предприятий и организа</w:t>
      </w:r>
      <w:r w:rsidR="00A11C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ций на рынки Юго-Восточной Азии и продукции вьетнамских компаний на российский рынок.</w:t>
      </w:r>
    </w:p>
    <w:p w:rsidR="004C2E73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составе российской экспозиции будет представлена инновационная продукция и услуги, перспективные разработки предприятий, вузов и научных организаций, и</w:t>
      </w:r>
      <w:r w:rsidR="00A11C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нвестиционные проекты регионов.</w:t>
      </w:r>
    </w:p>
    <w:p w:rsidR="00BC50A3" w:rsidRPr="00975E23" w:rsidRDefault="00A11C08" w:rsidP="00975E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выставке с экспозицией примут участие 2</w:t>
      </w:r>
      <w:r w:rsidR="00D32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провинци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Вьетнама, </w:t>
      </w:r>
      <w:r w:rsidR="00975E23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с</w:t>
      </w:r>
      <w:r w:rsid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вое</w:t>
      </w:r>
      <w:r w:rsidR="00F60D9F" w:rsidRP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 </w:t>
      </w:r>
      <w:r w:rsid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участие</w:t>
      </w:r>
      <w:r w:rsidR="00F60D9F" w:rsidRP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 </w:t>
      </w:r>
      <w:r w:rsid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подтве</w:t>
      </w:r>
      <w:r w:rsidR="00975E23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рждают свыше </w:t>
      </w:r>
      <w:r w:rsidR="0019621A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20</w:t>
      </w:r>
      <w:r w:rsidR="00F60D9F" w:rsidRP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 </w:t>
      </w:r>
      <w:r w:rsid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российских</w:t>
      </w:r>
      <w:r w:rsidR="00F60D9F" w:rsidRP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 </w:t>
      </w:r>
      <w:r w:rsidR="00F60D9F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регионов</w:t>
      </w:r>
      <w:r w:rsidR="00975E23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.</w:t>
      </w:r>
    </w:p>
    <w:p w:rsidR="0085130D" w:rsidRPr="0085130D" w:rsidRDefault="0085130D" w:rsidP="008513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Тематические разделы выставки: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Энергетика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Машиностроение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Транспорт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Телекоммуникации и связи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Горнодобывающая промышленность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Химическая промышленность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Медицина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Геология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Сельское хозяйство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 xml:space="preserve">Образование </w:t>
      </w:r>
    </w:p>
    <w:p w:rsidR="0085130D" w:rsidRPr="0085130D" w:rsidRDefault="0085130D" w:rsidP="008513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</w:pPr>
      <w:r w:rsidRPr="0085130D">
        <w:rPr>
          <w:rFonts w:ascii="Times New Roman" w:hAnsi="Times New Roman" w:cs="Times New Roman"/>
          <w:color w:val="0D0D0D" w:themeColor="text1" w:themeTint="F2"/>
          <w:sz w:val="24"/>
          <w:lang w:val="ru-RU" w:bidi="en-US"/>
        </w:rPr>
        <w:t>Высокотехнологичные и инновационные отрасли</w:t>
      </w:r>
    </w:p>
    <w:p w:rsidR="0019621A" w:rsidRDefault="00AE467A" w:rsidP="00891D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еловую программу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орума</w:t>
      </w:r>
      <w:r w:rsidR="006958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6958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ыставки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включен</w:t>
      </w:r>
      <w:r w:rsidR="004272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ыступлени</w:t>
      </w:r>
      <w:r w:rsidR="00640A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докладчиков от 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891D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равительств наших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стран, презентации регионов РФ, биржа контактов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562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725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встречи, </w:t>
      </w:r>
      <w:r w:rsidRPr="00076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тематически</w:t>
      </w:r>
      <w:r w:rsidR="00725A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 круглые столы</w:t>
      </w:r>
      <w:r w:rsidR="00747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36E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962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Особое внимание будет уделено круглому столу по медицине и 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фармацевтике, энергетике, сельскому хозяйству, строительству и другим отраслям промышленности.</w:t>
      </w:r>
    </w:p>
    <w:p w:rsidR="00AE467A" w:rsidRDefault="00AE467A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34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Приглашаем 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«Expo-Russia Vietnam 20</w:t>
      </w:r>
      <w:r w:rsidR="00975E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и </w:t>
      </w:r>
      <w:r w:rsidR="00DE4A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Межрегиональный</w:t>
      </w:r>
      <w:r w:rsidR="003A4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бизнес-форум.</w:t>
      </w:r>
    </w:p>
    <w:p w:rsidR="00836844" w:rsidRDefault="00836844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могут компенсировать свои затраты на выставку при заключении экспортных контрактов согласно постановлению Правительства РФ №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2316 от 28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F425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г.</w:t>
      </w:r>
    </w:p>
    <w:p w:rsidR="00836844" w:rsidRDefault="00836844" w:rsidP="00891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E467A" w:rsidRPr="00F60D9F" w:rsidRDefault="00AE467A" w:rsidP="00AE46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60D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ОРГКОМИТЕТ ОАО «ЗАРУБЕЖ-ЭКСПО»</w:t>
      </w:r>
    </w:p>
    <w:p w:rsidR="001D1B68" w:rsidRPr="0019621A" w:rsidRDefault="00682DF4" w:rsidP="00AE467A">
      <w:pPr>
        <w:spacing w:after="0"/>
        <w:jc w:val="center"/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9F3FB5" w:rsidRPr="007378B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="009F3FB5" w:rsidRPr="007378B2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F3FB5" w:rsidRPr="007378B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zarubezhexpo</w:t>
        </w:r>
        <w:proofErr w:type="spellEnd"/>
        <w:r w:rsidR="009F3FB5" w:rsidRPr="007378B2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F3FB5" w:rsidRPr="007378B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1B65AD" w:rsidRPr="00790A54" w:rsidRDefault="001B65AD" w:rsidP="00AE46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info</w:t>
      </w:r>
      <w:r w:rsidRPr="0019621A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zarubezhexpo</w:t>
      </w:r>
      <w:proofErr w:type="spellEnd"/>
      <w:r w:rsidRPr="0019621A">
        <w:rPr>
          <w:rStyle w:val="a9"/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9F3FB5" w:rsidRDefault="00F425DA" w:rsidP="00AE46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ел.: 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+7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(495) </w:t>
      </w:r>
      <w:r w:rsidR="009F3F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721-32-36</w:t>
      </w:r>
    </w:p>
    <w:sectPr w:rsidR="009F3FB5" w:rsidSect="00A60725">
      <w:headerReference w:type="default" r:id="rId10"/>
      <w:footerReference w:type="default" r:id="rId11"/>
      <w:pgSz w:w="11906" w:h="16838"/>
      <w:pgMar w:top="1135" w:right="1080" w:bottom="993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F4" w:rsidRDefault="00682DF4" w:rsidP="005B0394">
      <w:pPr>
        <w:spacing w:after="0" w:line="240" w:lineRule="auto"/>
      </w:pPr>
      <w:r>
        <w:separator/>
      </w:r>
    </w:p>
  </w:endnote>
  <w:endnote w:type="continuationSeparator" w:id="0">
    <w:p w:rsidR="00682DF4" w:rsidRDefault="00682DF4" w:rsidP="005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84" w:rsidRDefault="00682DF4" w:rsidP="0024129D">
    <w:pPr>
      <w:pStyle w:val="a5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F4" w:rsidRDefault="00682DF4" w:rsidP="005B0394">
      <w:pPr>
        <w:spacing w:after="0" w:line="240" w:lineRule="auto"/>
      </w:pPr>
      <w:r>
        <w:separator/>
      </w:r>
    </w:p>
  </w:footnote>
  <w:footnote w:type="continuationSeparator" w:id="0">
    <w:p w:rsidR="00682DF4" w:rsidRDefault="00682DF4" w:rsidP="005B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84" w:rsidRDefault="00682DF4" w:rsidP="00F34763">
    <w:pPr>
      <w:pStyle w:val="a3"/>
      <w:tabs>
        <w:tab w:val="clear" w:pos="4677"/>
        <w:tab w:val="clear" w:pos="9355"/>
      </w:tabs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8DD"/>
    <w:multiLevelType w:val="multilevel"/>
    <w:tmpl w:val="773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E42F8C"/>
    <w:multiLevelType w:val="multilevel"/>
    <w:tmpl w:val="9BBE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A"/>
    <w:rsid w:val="00002E0A"/>
    <w:rsid w:val="000259F4"/>
    <w:rsid w:val="00032495"/>
    <w:rsid w:val="000329D2"/>
    <w:rsid w:val="000530E3"/>
    <w:rsid w:val="00053372"/>
    <w:rsid w:val="00056855"/>
    <w:rsid w:val="0008633A"/>
    <w:rsid w:val="000B3305"/>
    <w:rsid w:val="000D6A7D"/>
    <w:rsid w:val="000F7416"/>
    <w:rsid w:val="0010319A"/>
    <w:rsid w:val="00104163"/>
    <w:rsid w:val="00127278"/>
    <w:rsid w:val="001302C9"/>
    <w:rsid w:val="001440D5"/>
    <w:rsid w:val="001470EE"/>
    <w:rsid w:val="001520DA"/>
    <w:rsid w:val="001521A4"/>
    <w:rsid w:val="00152BAD"/>
    <w:rsid w:val="0015416F"/>
    <w:rsid w:val="00163325"/>
    <w:rsid w:val="001650A0"/>
    <w:rsid w:val="00166694"/>
    <w:rsid w:val="00167CC8"/>
    <w:rsid w:val="0017577F"/>
    <w:rsid w:val="00176FF5"/>
    <w:rsid w:val="00185876"/>
    <w:rsid w:val="0019621A"/>
    <w:rsid w:val="001A2357"/>
    <w:rsid w:val="001B65AD"/>
    <w:rsid w:val="001C26ED"/>
    <w:rsid w:val="001C5936"/>
    <w:rsid w:val="001C661F"/>
    <w:rsid w:val="001D1B68"/>
    <w:rsid w:val="001E4150"/>
    <w:rsid w:val="002261EE"/>
    <w:rsid w:val="00227D5A"/>
    <w:rsid w:val="002565CF"/>
    <w:rsid w:val="00267F5A"/>
    <w:rsid w:val="00271FAE"/>
    <w:rsid w:val="002727A2"/>
    <w:rsid w:val="002846BA"/>
    <w:rsid w:val="00291FDA"/>
    <w:rsid w:val="00295278"/>
    <w:rsid w:val="002A1AD8"/>
    <w:rsid w:val="002A5C3E"/>
    <w:rsid w:val="002A68D8"/>
    <w:rsid w:val="002C6DF5"/>
    <w:rsid w:val="002C7666"/>
    <w:rsid w:val="002D18C5"/>
    <w:rsid w:val="002D7CC7"/>
    <w:rsid w:val="00325CBC"/>
    <w:rsid w:val="00326991"/>
    <w:rsid w:val="00336E8D"/>
    <w:rsid w:val="00341FDD"/>
    <w:rsid w:val="003641FB"/>
    <w:rsid w:val="003A4804"/>
    <w:rsid w:val="003F3281"/>
    <w:rsid w:val="004160A1"/>
    <w:rsid w:val="00417594"/>
    <w:rsid w:val="0041764A"/>
    <w:rsid w:val="0042261B"/>
    <w:rsid w:val="0042720A"/>
    <w:rsid w:val="004401E5"/>
    <w:rsid w:val="00445502"/>
    <w:rsid w:val="004519AC"/>
    <w:rsid w:val="00451C2B"/>
    <w:rsid w:val="00453635"/>
    <w:rsid w:val="004731F0"/>
    <w:rsid w:val="00475919"/>
    <w:rsid w:val="004A2BF0"/>
    <w:rsid w:val="004A2F43"/>
    <w:rsid w:val="004C0156"/>
    <w:rsid w:val="004C2E73"/>
    <w:rsid w:val="004E7997"/>
    <w:rsid w:val="004F1FDA"/>
    <w:rsid w:val="004F42E7"/>
    <w:rsid w:val="00500DC3"/>
    <w:rsid w:val="00510589"/>
    <w:rsid w:val="00541AE5"/>
    <w:rsid w:val="00547AF2"/>
    <w:rsid w:val="00552959"/>
    <w:rsid w:val="005B0394"/>
    <w:rsid w:val="005B2A9D"/>
    <w:rsid w:val="005C03A5"/>
    <w:rsid w:val="005D3EBA"/>
    <w:rsid w:val="00607F16"/>
    <w:rsid w:val="006404CC"/>
    <w:rsid w:val="00640A72"/>
    <w:rsid w:val="00655855"/>
    <w:rsid w:val="00663180"/>
    <w:rsid w:val="00676DD2"/>
    <w:rsid w:val="00682DF4"/>
    <w:rsid w:val="00686561"/>
    <w:rsid w:val="006872E6"/>
    <w:rsid w:val="00691370"/>
    <w:rsid w:val="00695877"/>
    <w:rsid w:val="006C3E33"/>
    <w:rsid w:val="006D04BE"/>
    <w:rsid w:val="006D4EF8"/>
    <w:rsid w:val="006D64F3"/>
    <w:rsid w:val="006F49A5"/>
    <w:rsid w:val="006F775B"/>
    <w:rsid w:val="00701722"/>
    <w:rsid w:val="00720988"/>
    <w:rsid w:val="00724332"/>
    <w:rsid w:val="00725AC5"/>
    <w:rsid w:val="00741F7D"/>
    <w:rsid w:val="007455E9"/>
    <w:rsid w:val="0074665C"/>
    <w:rsid w:val="007475D0"/>
    <w:rsid w:val="00750637"/>
    <w:rsid w:val="00757E72"/>
    <w:rsid w:val="0076450F"/>
    <w:rsid w:val="00766C6C"/>
    <w:rsid w:val="0077319C"/>
    <w:rsid w:val="00776835"/>
    <w:rsid w:val="00781F6D"/>
    <w:rsid w:val="007843CB"/>
    <w:rsid w:val="0078466F"/>
    <w:rsid w:val="00790A54"/>
    <w:rsid w:val="007A470F"/>
    <w:rsid w:val="007B0119"/>
    <w:rsid w:val="007B0E52"/>
    <w:rsid w:val="007B3337"/>
    <w:rsid w:val="007C0013"/>
    <w:rsid w:val="007C3E2A"/>
    <w:rsid w:val="007C466C"/>
    <w:rsid w:val="007C4FAD"/>
    <w:rsid w:val="007C6538"/>
    <w:rsid w:val="007D5BC2"/>
    <w:rsid w:val="007E58ED"/>
    <w:rsid w:val="0080399B"/>
    <w:rsid w:val="00803C9F"/>
    <w:rsid w:val="00805725"/>
    <w:rsid w:val="00836844"/>
    <w:rsid w:val="0085130D"/>
    <w:rsid w:val="00853A82"/>
    <w:rsid w:val="008705A6"/>
    <w:rsid w:val="008725E3"/>
    <w:rsid w:val="00881104"/>
    <w:rsid w:val="0088250F"/>
    <w:rsid w:val="008866F4"/>
    <w:rsid w:val="00891D7B"/>
    <w:rsid w:val="0089356B"/>
    <w:rsid w:val="008960AA"/>
    <w:rsid w:val="00897C93"/>
    <w:rsid w:val="008C58DC"/>
    <w:rsid w:val="008D5C27"/>
    <w:rsid w:val="008E3219"/>
    <w:rsid w:val="008F79BA"/>
    <w:rsid w:val="00916B97"/>
    <w:rsid w:val="0092595B"/>
    <w:rsid w:val="00943392"/>
    <w:rsid w:val="009445EC"/>
    <w:rsid w:val="00953D5E"/>
    <w:rsid w:val="00964438"/>
    <w:rsid w:val="00975C70"/>
    <w:rsid w:val="00975DE2"/>
    <w:rsid w:val="00975E23"/>
    <w:rsid w:val="009764DC"/>
    <w:rsid w:val="0098193D"/>
    <w:rsid w:val="00987B58"/>
    <w:rsid w:val="009923FF"/>
    <w:rsid w:val="009B629A"/>
    <w:rsid w:val="009B7A9B"/>
    <w:rsid w:val="009D0C9D"/>
    <w:rsid w:val="009D261D"/>
    <w:rsid w:val="009E419B"/>
    <w:rsid w:val="009E63E5"/>
    <w:rsid w:val="009F3FB5"/>
    <w:rsid w:val="009F6AE0"/>
    <w:rsid w:val="00A00CB3"/>
    <w:rsid w:val="00A01538"/>
    <w:rsid w:val="00A02F24"/>
    <w:rsid w:val="00A11C08"/>
    <w:rsid w:val="00A157FD"/>
    <w:rsid w:val="00A177CF"/>
    <w:rsid w:val="00A248EF"/>
    <w:rsid w:val="00A257C0"/>
    <w:rsid w:val="00A42493"/>
    <w:rsid w:val="00A4613A"/>
    <w:rsid w:val="00A508F9"/>
    <w:rsid w:val="00A5154E"/>
    <w:rsid w:val="00A54FA7"/>
    <w:rsid w:val="00A555D2"/>
    <w:rsid w:val="00A670C4"/>
    <w:rsid w:val="00A6759B"/>
    <w:rsid w:val="00A81177"/>
    <w:rsid w:val="00A8551A"/>
    <w:rsid w:val="00A92D42"/>
    <w:rsid w:val="00A94017"/>
    <w:rsid w:val="00AB2E4B"/>
    <w:rsid w:val="00AB7AB8"/>
    <w:rsid w:val="00AE467A"/>
    <w:rsid w:val="00AE729F"/>
    <w:rsid w:val="00AF1314"/>
    <w:rsid w:val="00AF652F"/>
    <w:rsid w:val="00B05AFA"/>
    <w:rsid w:val="00B10C5C"/>
    <w:rsid w:val="00B206C7"/>
    <w:rsid w:val="00B34AF8"/>
    <w:rsid w:val="00B448CD"/>
    <w:rsid w:val="00B5712B"/>
    <w:rsid w:val="00B63DD7"/>
    <w:rsid w:val="00B86E58"/>
    <w:rsid w:val="00B9652D"/>
    <w:rsid w:val="00BA4F1A"/>
    <w:rsid w:val="00BA508E"/>
    <w:rsid w:val="00BB4713"/>
    <w:rsid w:val="00BC1C23"/>
    <w:rsid w:val="00BC21F2"/>
    <w:rsid w:val="00BC50A3"/>
    <w:rsid w:val="00BC73A3"/>
    <w:rsid w:val="00BE0927"/>
    <w:rsid w:val="00BE5029"/>
    <w:rsid w:val="00BF0D3C"/>
    <w:rsid w:val="00C03DFC"/>
    <w:rsid w:val="00C06408"/>
    <w:rsid w:val="00C06835"/>
    <w:rsid w:val="00C2371D"/>
    <w:rsid w:val="00C27126"/>
    <w:rsid w:val="00C72740"/>
    <w:rsid w:val="00C774B1"/>
    <w:rsid w:val="00C91BB0"/>
    <w:rsid w:val="00C94651"/>
    <w:rsid w:val="00C9688F"/>
    <w:rsid w:val="00CA5615"/>
    <w:rsid w:val="00CC673F"/>
    <w:rsid w:val="00CD1A32"/>
    <w:rsid w:val="00CE1EE4"/>
    <w:rsid w:val="00CE5A44"/>
    <w:rsid w:val="00D04A6F"/>
    <w:rsid w:val="00D21B1A"/>
    <w:rsid w:val="00D32F90"/>
    <w:rsid w:val="00D3544A"/>
    <w:rsid w:val="00D4342D"/>
    <w:rsid w:val="00D64E6F"/>
    <w:rsid w:val="00D7236D"/>
    <w:rsid w:val="00D802AE"/>
    <w:rsid w:val="00D87323"/>
    <w:rsid w:val="00D93E09"/>
    <w:rsid w:val="00D944E1"/>
    <w:rsid w:val="00DB151F"/>
    <w:rsid w:val="00DB2FE1"/>
    <w:rsid w:val="00DB5953"/>
    <w:rsid w:val="00DD0AB2"/>
    <w:rsid w:val="00DE4AB0"/>
    <w:rsid w:val="00DF2F64"/>
    <w:rsid w:val="00E61D67"/>
    <w:rsid w:val="00E630C1"/>
    <w:rsid w:val="00E70E77"/>
    <w:rsid w:val="00E71040"/>
    <w:rsid w:val="00E7220A"/>
    <w:rsid w:val="00E83A90"/>
    <w:rsid w:val="00E85DAB"/>
    <w:rsid w:val="00E938D8"/>
    <w:rsid w:val="00E96906"/>
    <w:rsid w:val="00EC7F74"/>
    <w:rsid w:val="00EE1DE1"/>
    <w:rsid w:val="00EE4818"/>
    <w:rsid w:val="00F012DF"/>
    <w:rsid w:val="00F07081"/>
    <w:rsid w:val="00F425DA"/>
    <w:rsid w:val="00F50174"/>
    <w:rsid w:val="00F51777"/>
    <w:rsid w:val="00F52075"/>
    <w:rsid w:val="00F60367"/>
    <w:rsid w:val="00F60D9F"/>
    <w:rsid w:val="00FA410F"/>
    <w:rsid w:val="00FB5134"/>
    <w:rsid w:val="00FB7FF0"/>
    <w:rsid w:val="00FD300D"/>
    <w:rsid w:val="00FD3212"/>
    <w:rsid w:val="00FE0230"/>
    <w:rsid w:val="00FE550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58"/>
    <w:rPr>
      <w:rFonts w:ascii="Segoe UI" w:eastAsiaTheme="minorEastAsia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unhideWhenUsed/>
    <w:rsid w:val="009F3F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669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Верхний колонтитул Знак"/>
    <w:basedOn w:val="a0"/>
    <w:link w:val="a3"/>
    <w:rsid w:val="00AE467A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AE4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AE46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58"/>
    <w:rPr>
      <w:rFonts w:ascii="Segoe UI" w:eastAsiaTheme="minorEastAsia" w:hAnsi="Segoe UI" w:cs="Segoe UI"/>
      <w:sz w:val="18"/>
      <w:szCs w:val="18"/>
      <w:lang w:val="en-US"/>
    </w:rPr>
  </w:style>
  <w:style w:type="character" w:styleId="a9">
    <w:name w:val="Hyperlink"/>
    <w:basedOn w:val="a0"/>
    <w:uiPriority w:val="99"/>
    <w:unhideWhenUsed/>
    <w:rsid w:val="009F3F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6694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Marina</cp:lastModifiedBy>
  <cp:revision>7</cp:revision>
  <cp:lastPrinted>2018-12-24T11:21:00Z</cp:lastPrinted>
  <dcterms:created xsi:type="dcterms:W3CDTF">2021-03-17T14:13:00Z</dcterms:created>
  <dcterms:modified xsi:type="dcterms:W3CDTF">2021-04-01T10:39:00Z</dcterms:modified>
</cp:coreProperties>
</file>